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附件：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《燃气工程项目规范》宣贯培训班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报名回执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886"/>
        <w:gridCol w:w="224"/>
        <w:gridCol w:w="735"/>
        <w:gridCol w:w="429"/>
        <w:gridCol w:w="1041"/>
        <w:gridCol w:w="346"/>
        <w:gridCol w:w="509"/>
        <w:gridCol w:w="891"/>
        <w:gridCol w:w="114"/>
        <w:gridCol w:w="750"/>
        <w:gridCol w:w="31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单位名称</w:t>
            </w:r>
          </w:p>
        </w:tc>
        <w:tc>
          <w:tcPr>
            <w:tcW w:w="69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cs="仿宋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cs="仿宋"/>
                <w:sz w:val="24"/>
                <w:szCs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地    址</w:t>
            </w:r>
          </w:p>
        </w:tc>
        <w:tc>
          <w:tcPr>
            <w:tcW w:w="41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 xml:space="preserve">邮 </w:t>
            </w:r>
            <w:r>
              <w:rPr>
                <w:rFonts w:ascii="仿宋" w:hAnsi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cs="仿宋"/>
                <w:sz w:val="24"/>
                <w:szCs w:val="24"/>
              </w:rPr>
              <w:t>编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联 系 人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 xml:space="preserve">手 </w:t>
            </w:r>
            <w:r>
              <w:rPr>
                <w:rFonts w:ascii="仿宋" w:hAnsi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</w:rPr>
              <w:t>机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电子邮箱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报名参会人员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姓 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性别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电 话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序号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姓 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性别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9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  <w:r>
              <w:rPr>
                <w:rFonts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25" w:lineRule="atLeas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00" w:afterAutospacing="1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请填写预先收集的问题：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left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after="156" w:afterLines="5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i/>
                <w:i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仿宋" w:hAnsi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cs="仿宋"/>
                <w:sz w:val="24"/>
                <w:szCs w:val="24"/>
              </w:rPr>
              <w:t>（如页面不够可附页）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F4E9E"/>
    <w:rsid w:val="417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2022-03-25T09:31:00Z</dcterms:created>
  <dc:creator>WPS_1647829464</dc:creator>
  <cp:lastModifiedBy>WPS_1647829464</cp:lastModifiedBy>
  <dcterms:modified xsi:type="dcterms:W3CDTF">2022-03-25T09:32:01Z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C98BD99AE3834929B1CC493666694E6A</vt:lpwstr>
  </property>
</Properties>
</file>